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35" w:rsidRDefault="000D3935">
      <w:pPr>
        <w:rPr>
          <w:b/>
          <w:sz w:val="32"/>
          <w:u w:val="single"/>
        </w:rPr>
      </w:pPr>
      <w:r>
        <w:rPr>
          <w:b/>
          <w:sz w:val="32"/>
          <w:u w:val="single"/>
        </w:rPr>
        <w:t>OLD MISSION PENINSULA HISTORICAL SOCIETY MEETING</w:t>
      </w:r>
    </w:p>
    <w:p w:rsidR="00BD700B" w:rsidRDefault="000D3935" w:rsidP="000D3935">
      <w:pPr>
        <w:jc w:val="center"/>
        <w:rPr>
          <w:b/>
          <w:u w:val="single"/>
        </w:rPr>
      </w:pPr>
      <w:r w:rsidRPr="00BD700B">
        <w:rPr>
          <w:b/>
          <w:u w:val="single"/>
        </w:rPr>
        <w:t>JANUARY 5, 2017</w:t>
      </w:r>
    </w:p>
    <w:p w:rsidR="00BD700B" w:rsidRDefault="00BD700B" w:rsidP="000D3935">
      <w:pPr>
        <w:jc w:val="center"/>
        <w:rPr>
          <w:b/>
          <w:u w:val="single"/>
        </w:rPr>
      </w:pPr>
    </w:p>
    <w:p w:rsidR="000D3935" w:rsidRPr="00BD700B" w:rsidRDefault="00BD700B" w:rsidP="00BD700B">
      <w:pPr>
        <w:rPr>
          <w:b/>
        </w:rPr>
      </w:pPr>
      <w:r w:rsidRPr="00BD700B">
        <w:rPr>
          <w:b/>
        </w:rPr>
        <w:t xml:space="preserve">Thank you to </w:t>
      </w:r>
      <w:r w:rsidR="00B20180">
        <w:rPr>
          <w:b/>
        </w:rPr>
        <w:t>Ellen Kerr for chairing our</w:t>
      </w:r>
      <w:r>
        <w:rPr>
          <w:b/>
        </w:rPr>
        <w:t xml:space="preserve"> meeting as our president Barb </w:t>
      </w:r>
      <w:proofErr w:type="spellStart"/>
      <w:r>
        <w:rPr>
          <w:b/>
        </w:rPr>
        <w:t>Berthelson</w:t>
      </w:r>
      <w:proofErr w:type="spellEnd"/>
      <w:r>
        <w:rPr>
          <w:b/>
        </w:rPr>
        <w:t xml:space="preserve"> is </w:t>
      </w:r>
      <w:r w:rsidR="00B20180">
        <w:rPr>
          <w:b/>
        </w:rPr>
        <w:t>on temporary leave.</w:t>
      </w:r>
    </w:p>
    <w:p w:rsidR="000D3935" w:rsidRPr="00BD700B" w:rsidRDefault="000D3935" w:rsidP="000D3935"/>
    <w:p w:rsidR="000D3935" w:rsidRPr="00BD700B" w:rsidRDefault="000D3935" w:rsidP="000D3935">
      <w:r w:rsidRPr="00BD700B">
        <w:rPr>
          <w:b/>
          <w:u w:val="single"/>
        </w:rPr>
        <w:t>ATTENDANCE</w:t>
      </w:r>
      <w:r w:rsidRPr="00BD700B">
        <w:t xml:space="preserve">:  Ellen Kerr, Ken and Judy Weaver, Libby </w:t>
      </w:r>
      <w:proofErr w:type="spellStart"/>
      <w:r w:rsidRPr="00BD700B">
        <w:t>Westie</w:t>
      </w:r>
      <w:proofErr w:type="spellEnd"/>
      <w:r w:rsidRPr="00BD700B">
        <w:t>,</w:t>
      </w:r>
      <w:r w:rsidR="00DB3071" w:rsidRPr="00BD700B">
        <w:t xml:space="preserve"> </w:t>
      </w:r>
      <w:r w:rsidRPr="00BD700B">
        <w:t xml:space="preserve">Karen and Chris </w:t>
      </w:r>
      <w:proofErr w:type="spellStart"/>
      <w:r w:rsidRPr="00BD700B">
        <w:t>Rieser</w:t>
      </w:r>
      <w:proofErr w:type="spellEnd"/>
      <w:r w:rsidRPr="00BD700B">
        <w:t>, Anne Griffiths, Nancy Warne, Anita and Marty Klein, Laura Johnson, Mary M</w:t>
      </w:r>
      <w:r w:rsidR="00B20180">
        <w:t xml:space="preserve">organ, Ann </w:t>
      </w:r>
      <w:proofErr w:type="spellStart"/>
      <w:r w:rsidR="00B20180">
        <w:t>Swaney</w:t>
      </w:r>
      <w:proofErr w:type="spellEnd"/>
      <w:r w:rsidR="00B20180">
        <w:t xml:space="preserve">, Grace Rudd, Bill and </w:t>
      </w:r>
      <w:proofErr w:type="spellStart"/>
      <w:r w:rsidR="00B20180">
        <w:t>JoA</w:t>
      </w:r>
      <w:r w:rsidRPr="00BD700B">
        <w:t>nn</w:t>
      </w:r>
      <w:proofErr w:type="spellEnd"/>
      <w:r w:rsidRPr="00BD700B">
        <w:t xml:space="preserve"> </w:t>
      </w:r>
      <w:proofErr w:type="spellStart"/>
      <w:r w:rsidRPr="00BD700B">
        <w:t>Cole</w:t>
      </w:r>
      <w:proofErr w:type="spellEnd"/>
      <w:r w:rsidRPr="00BD700B">
        <w:t>,</w:t>
      </w:r>
      <w:r w:rsidR="00B20180">
        <w:t xml:space="preserve"> </w:t>
      </w:r>
      <w:r w:rsidRPr="00BD700B">
        <w:t xml:space="preserve">and Jim </w:t>
      </w:r>
      <w:proofErr w:type="spellStart"/>
      <w:r w:rsidRPr="00BD700B">
        <w:t>Brammer</w:t>
      </w:r>
      <w:proofErr w:type="spellEnd"/>
      <w:r w:rsidRPr="00BD700B">
        <w:t>.</w:t>
      </w:r>
    </w:p>
    <w:p w:rsidR="00DB3071" w:rsidRPr="00BD700B" w:rsidRDefault="00DB3071" w:rsidP="000D3935">
      <w:r w:rsidRPr="00BD700B">
        <w:rPr>
          <w:b/>
          <w:u w:val="single"/>
        </w:rPr>
        <w:t>PROGRAM</w:t>
      </w:r>
      <w:r w:rsidRPr="00BD700B">
        <w:t xml:space="preserve">: Fabulous program, “If Only Buttons Could Talk”, by Sherry </w:t>
      </w:r>
      <w:proofErr w:type="spellStart"/>
      <w:r w:rsidRPr="00BD700B">
        <w:t>DeCrew</w:t>
      </w:r>
      <w:proofErr w:type="spellEnd"/>
      <w:r w:rsidRPr="00BD700B">
        <w:t>.</w:t>
      </w:r>
    </w:p>
    <w:p w:rsidR="00DB3071" w:rsidRPr="00BD700B" w:rsidRDefault="00DB3071" w:rsidP="000D3935">
      <w:pPr>
        <w:rPr>
          <w:b/>
          <w:u w:val="single"/>
        </w:rPr>
      </w:pPr>
      <w:r w:rsidRPr="00BD700B">
        <w:rPr>
          <w:b/>
          <w:u w:val="single"/>
        </w:rPr>
        <w:t>BUSINESS MEETING:</w:t>
      </w:r>
    </w:p>
    <w:p w:rsidR="00DB3071" w:rsidRPr="00BD700B" w:rsidRDefault="00DB3071" w:rsidP="000D3935">
      <w:r w:rsidRPr="00BD700B">
        <w:rPr>
          <w:b/>
          <w:u w:val="single"/>
        </w:rPr>
        <w:t>NOVEMBER’S MINUTES:</w:t>
      </w:r>
      <w:r w:rsidRPr="00BD700B">
        <w:t xml:space="preserve"> Correction: The Log Cabin Fund gave the Park Commission $12,100 for the chinking of the Log Cabin. A motion was made</w:t>
      </w:r>
      <w:r w:rsidR="00B20180">
        <w:t xml:space="preserve"> to approve and was passed.</w:t>
      </w:r>
    </w:p>
    <w:p w:rsidR="00AA5037" w:rsidRPr="00BD700B" w:rsidRDefault="00DB3071" w:rsidP="000D3935">
      <w:r w:rsidRPr="00BD700B">
        <w:rPr>
          <w:b/>
          <w:u w:val="single"/>
        </w:rPr>
        <w:t>TREASURER’S REPORT:</w:t>
      </w:r>
      <w:r w:rsidRPr="00BD700B">
        <w:t xml:space="preserve"> ELLEN KERR - $4,970 in the checking account, $2,057 in savings, $4,300 in the tree fund and funds </w:t>
      </w:r>
      <w:r w:rsidR="00B20180">
        <w:t xml:space="preserve">(TBA by Township) </w:t>
      </w:r>
      <w:r w:rsidRPr="00BD700B">
        <w:t>in the Log Cabin account.</w:t>
      </w:r>
    </w:p>
    <w:p w:rsidR="00DB3071" w:rsidRPr="00BD700B" w:rsidRDefault="00AA5037" w:rsidP="000D3935">
      <w:pPr>
        <w:rPr>
          <w:b/>
          <w:u w:val="single"/>
        </w:rPr>
      </w:pPr>
      <w:r w:rsidRPr="00BD700B">
        <w:rPr>
          <w:b/>
          <w:u w:val="single"/>
        </w:rPr>
        <w:t>COMMITTEE REPORTS:</w:t>
      </w:r>
    </w:p>
    <w:p w:rsidR="000D3935" w:rsidRPr="00BD700B" w:rsidRDefault="00DB3071" w:rsidP="000D3935">
      <w:r w:rsidRPr="00BD700B">
        <w:rPr>
          <w:b/>
          <w:u w:val="single"/>
        </w:rPr>
        <w:t>LIGHTHOUSE:</w:t>
      </w:r>
      <w:r w:rsidRPr="00BD700B">
        <w:t xml:space="preserve">   Anne </w:t>
      </w:r>
      <w:proofErr w:type="spellStart"/>
      <w:r w:rsidRPr="00BD700B">
        <w:t>Griffiths</w:t>
      </w:r>
      <w:proofErr w:type="spellEnd"/>
      <w:r w:rsidRPr="00BD700B">
        <w:t>:</w:t>
      </w:r>
      <w:r w:rsidR="00AA5037" w:rsidRPr="00BD700B">
        <w:t xml:space="preserve"> </w:t>
      </w:r>
      <w:r w:rsidRPr="00BD700B">
        <w:t>Received $100 for the car commercial</w:t>
      </w:r>
      <w:r w:rsidR="00B20180">
        <w:t xml:space="preserve"> filmed at the lighthouse some months back</w:t>
      </w:r>
      <w:r w:rsidRPr="00BD700B">
        <w:t>. The education building has been move</w:t>
      </w:r>
      <w:r w:rsidR="00B20180">
        <w:t xml:space="preserve">d to its original location. Its </w:t>
      </w:r>
      <w:r w:rsidRPr="00BD700B">
        <w:t>interior is in good shape. Spring project is to insulate the building and attend to the lawn, fencing and sidewalk.</w:t>
      </w:r>
    </w:p>
    <w:p w:rsidR="00AA5037" w:rsidRPr="00BD700B" w:rsidRDefault="00DB3071" w:rsidP="000D3935">
      <w:r w:rsidRPr="00BD700B">
        <w:rPr>
          <w:b/>
          <w:u w:val="single"/>
        </w:rPr>
        <w:t xml:space="preserve">DOUGHERTY HOUSE: </w:t>
      </w:r>
      <w:r w:rsidRPr="00BD700B">
        <w:t>Marty Klein:</w:t>
      </w:r>
      <w:r w:rsidR="00AA5037" w:rsidRPr="00BD700B">
        <w:t xml:space="preserve"> The work on the outside of the house, woodchips on the big trail, and the hard surface for handicap use complete. Landscaping and the furniture inventory have begun.</w:t>
      </w:r>
      <w:r w:rsidR="00B20180">
        <w:t xml:space="preserve">  Tentative date for Dougherty </w:t>
      </w:r>
      <w:r w:rsidR="00AA5037" w:rsidRPr="00BD700B">
        <w:t xml:space="preserve">Spring Clean Up is May </w:t>
      </w:r>
      <w:r w:rsidR="00FA469E">
        <w:t>13</w:t>
      </w:r>
      <w:r w:rsidR="00AA5037" w:rsidRPr="00BD700B">
        <w:rPr>
          <w:vertAlign w:val="superscript"/>
        </w:rPr>
        <w:t>th</w:t>
      </w:r>
      <w:r w:rsidR="00AA5037" w:rsidRPr="00BD700B">
        <w:t>.</w:t>
      </w:r>
    </w:p>
    <w:p w:rsidR="00AA5037" w:rsidRPr="00BD700B" w:rsidRDefault="00AA5037" w:rsidP="000D3935">
      <w:r w:rsidRPr="00BD700B">
        <w:rPr>
          <w:b/>
          <w:u w:val="single"/>
        </w:rPr>
        <w:t>LOG CABIN:</w:t>
      </w:r>
      <w:r w:rsidRPr="00BD700B">
        <w:t xml:space="preserve"> Marty Klein: Closed for the season. Glass windows h</w:t>
      </w:r>
      <w:r w:rsidR="00FA469E">
        <w:t>ave been removed and need</w:t>
      </w:r>
      <w:r w:rsidR="00B20180">
        <w:t xml:space="preserve"> </w:t>
      </w:r>
      <w:proofErr w:type="spellStart"/>
      <w:r w:rsidR="00B20180">
        <w:t>reglazing</w:t>
      </w:r>
      <w:proofErr w:type="spellEnd"/>
      <w:r w:rsidRPr="00BD700B">
        <w:t xml:space="preserve">. </w:t>
      </w:r>
      <w:r w:rsidR="00B20180">
        <w:t xml:space="preserve">A motion was made to </w:t>
      </w:r>
      <w:proofErr w:type="spellStart"/>
      <w:r w:rsidR="00B20180">
        <w:t>reglaze</w:t>
      </w:r>
      <w:proofErr w:type="spellEnd"/>
      <w:r w:rsidR="00B20180">
        <w:t xml:space="preserve"> and was approved. </w:t>
      </w:r>
      <w:r w:rsidRPr="00BD700B">
        <w:t>Shutters now cover the windows.</w:t>
      </w:r>
      <w:r w:rsidR="00B20180">
        <w:t xml:space="preserve"> </w:t>
      </w:r>
    </w:p>
    <w:p w:rsidR="00AA5037" w:rsidRPr="00BD700B" w:rsidRDefault="00AA5037" w:rsidP="000D3935">
      <w:r w:rsidRPr="00BD700B">
        <w:rPr>
          <w:b/>
          <w:u w:val="single"/>
        </w:rPr>
        <w:t>TREES:</w:t>
      </w:r>
      <w:r w:rsidRPr="00BD700B">
        <w:t xml:space="preserve"> Ellen: Spring planting is planned.</w:t>
      </w:r>
    </w:p>
    <w:p w:rsidR="00BD700B" w:rsidRPr="00BD700B" w:rsidRDefault="00AA5037" w:rsidP="000D3935">
      <w:pPr>
        <w:rPr>
          <w:b/>
          <w:u w:val="single"/>
        </w:rPr>
      </w:pPr>
      <w:r w:rsidRPr="00BD700B">
        <w:rPr>
          <w:b/>
          <w:u w:val="single"/>
        </w:rPr>
        <w:t>NEW BUSINESS:</w:t>
      </w:r>
      <w:r w:rsidR="00BD700B" w:rsidRPr="00BD700B">
        <w:rPr>
          <w:b/>
          <w:u w:val="single"/>
        </w:rPr>
        <w:t xml:space="preserve"> </w:t>
      </w:r>
    </w:p>
    <w:p w:rsidR="00BD700B" w:rsidRPr="00BD700B" w:rsidRDefault="00BD700B" w:rsidP="000D3935">
      <w:r w:rsidRPr="00BD700B">
        <w:rPr>
          <w:b/>
          <w:u w:val="single"/>
        </w:rPr>
        <w:t>LOG CABIN DAYS:</w:t>
      </w:r>
      <w:r w:rsidRPr="00BD700B">
        <w:t xml:space="preserve"> Laura Johnson. Motion was ma</w:t>
      </w:r>
      <w:r w:rsidR="00FA469E">
        <w:t>de to do Log Cabin Days again this year-</w:t>
      </w:r>
      <w:r w:rsidRPr="00BD700B">
        <w:t xml:space="preserve"> June 25</w:t>
      </w:r>
      <w:r w:rsidRPr="00BD700B">
        <w:rPr>
          <w:vertAlign w:val="superscript"/>
        </w:rPr>
        <w:t>th</w:t>
      </w:r>
      <w:r w:rsidRPr="00BD700B">
        <w:t>.  There will be a ser</w:t>
      </w:r>
      <w:r w:rsidR="00FA469E">
        <w:t xml:space="preserve">ies of meetings to work on this </w:t>
      </w:r>
      <w:r w:rsidRPr="00BD700B">
        <w:t>project…volunteers are needed to support Laura.</w:t>
      </w:r>
      <w:r w:rsidR="00FA469E">
        <w:t xml:space="preserve"> First panning meeting is set for January 12.</w:t>
      </w:r>
    </w:p>
    <w:p w:rsidR="00BD700B" w:rsidRDefault="00BD700B" w:rsidP="000D3935">
      <w:r>
        <w:rPr>
          <w:b/>
          <w:u w:val="single"/>
        </w:rPr>
        <w:t>PUBLICATION- “MURDER UNDONE</w:t>
      </w:r>
      <w:proofErr w:type="gramStart"/>
      <w:r>
        <w:rPr>
          <w:b/>
          <w:u w:val="single"/>
        </w:rPr>
        <w:t xml:space="preserve">”  </w:t>
      </w:r>
      <w:r w:rsidR="00894E70">
        <w:rPr>
          <w:b/>
          <w:u w:val="single"/>
        </w:rPr>
        <w:t>Steve</w:t>
      </w:r>
      <w:proofErr w:type="gramEnd"/>
      <w:r w:rsidR="00894E70">
        <w:rPr>
          <w:b/>
          <w:u w:val="single"/>
        </w:rPr>
        <w:t xml:space="preserve"> Lewis’s-</w:t>
      </w:r>
      <w:r>
        <w:t>Historical fiction using Old Mission Peninsula history.</w:t>
      </w:r>
      <w:r w:rsidR="0071245A">
        <w:t xml:space="preserve">   A motion was made to support</w:t>
      </w:r>
      <w:r>
        <w:t xml:space="preserve"> Steve’s work and approved.</w:t>
      </w:r>
    </w:p>
    <w:p w:rsidR="0071245A" w:rsidRDefault="00BD700B" w:rsidP="000D3935">
      <w:r>
        <w:rPr>
          <w:b/>
          <w:u w:val="single"/>
        </w:rPr>
        <w:t>DONATIONS:</w:t>
      </w:r>
      <w:r>
        <w:t xml:space="preserve"> Ellen Kerr made a motion to donate $50 to the </w:t>
      </w:r>
      <w:proofErr w:type="spellStart"/>
      <w:r>
        <w:t>Dennos</w:t>
      </w:r>
      <w:proofErr w:type="spellEnd"/>
      <w:r>
        <w:t xml:space="preserve"> in memory of Bob Rudd and a $50 donation in memory of Don Pratt to the United Methodist Church. We have sadly lost two fine members of the OMPHS. </w:t>
      </w:r>
    </w:p>
    <w:p w:rsidR="00BD700B" w:rsidRPr="0071245A" w:rsidRDefault="0071245A" w:rsidP="000D3935">
      <w:r w:rsidRPr="0071245A">
        <w:rPr>
          <w:b/>
          <w:u w:val="single"/>
        </w:rPr>
        <w:t>NOTED:</w:t>
      </w:r>
      <w:r>
        <w:rPr>
          <w:b/>
          <w:u w:val="single"/>
        </w:rPr>
        <w:t xml:space="preserve"> </w:t>
      </w:r>
      <w:r>
        <w:t>Mark Holly has donated to the archives a copy of his underwater study of the Metropolis</w:t>
      </w:r>
    </w:p>
    <w:p w:rsidR="00BD700B" w:rsidRDefault="00BD700B" w:rsidP="000D3935"/>
    <w:p w:rsidR="00BD700B" w:rsidRDefault="00BD700B" w:rsidP="000D3935">
      <w:r>
        <w:t>ADJOURMENT: 9:00</w:t>
      </w:r>
    </w:p>
    <w:p w:rsidR="00BD700B" w:rsidRDefault="00BD700B" w:rsidP="000D3935"/>
    <w:p w:rsidR="00BD700B" w:rsidRDefault="00BD700B" w:rsidP="000D3935">
      <w:r>
        <w:t>Respectfully submitted,</w:t>
      </w:r>
    </w:p>
    <w:p w:rsidR="00BD700B" w:rsidRDefault="00BD700B" w:rsidP="000D3935"/>
    <w:p w:rsidR="00BD700B" w:rsidRDefault="00BD700B" w:rsidP="000D3935">
      <w:r>
        <w:t xml:space="preserve">Karen and Chris </w:t>
      </w:r>
      <w:proofErr w:type="spellStart"/>
      <w:r>
        <w:t>Rieser</w:t>
      </w:r>
      <w:proofErr w:type="spellEnd"/>
    </w:p>
    <w:p w:rsidR="00094175" w:rsidRDefault="00BD700B" w:rsidP="000D3935">
      <w:r>
        <w:t>Co-secretaries</w:t>
      </w:r>
    </w:p>
    <w:p w:rsidR="00094175" w:rsidRDefault="00094175" w:rsidP="000D3935"/>
    <w:p w:rsidR="00094175" w:rsidRPr="00094175" w:rsidRDefault="00094175" w:rsidP="00094175">
      <w:pPr>
        <w:rPr>
          <w:szCs w:val="44"/>
        </w:rPr>
      </w:pPr>
      <w:bookmarkStart w:id="0" w:name="_GoBack"/>
      <w:bookmarkEnd w:id="0"/>
      <w:r w:rsidRPr="00094175">
        <w:rPr>
          <w:szCs w:val="44"/>
        </w:rPr>
        <w:t>PRESS RELEASE</w:t>
      </w:r>
    </w:p>
    <w:p w:rsidR="00094175" w:rsidRPr="00094175" w:rsidRDefault="00094175" w:rsidP="00094175">
      <w:pPr>
        <w:rPr>
          <w:szCs w:val="44"/>
        </w:rPr>
      </w:pPr>
      <w:r w:rsidRPr="00094175">
        <w:rPr>
          <w:szCs w:val="44"/>
        </w:rPr>
        <w:t>Contact Information:</w:t>
      </w:r>
    </w:p>
    <w:p w:rsidR="00094175" w:rsidRPr="00094175" w:rsidRDefault="00094175" w:rsidP="00094175">
      <w:pPr>
        <w:rPr>
          <w:szCs w:val="44"/>
        </w:rPr>
      </w:pPr>
      <w:r w:rsidRPr="00094175">
        <w:rPr>
          <w:szCs w:val="44"/>
        </w:rPr>
        <w:t xml:space="preserve">Stephen Lewis, 231-631-4277 or </w:t>
      </w:r>
      <w:hyperlink r:id="rId4" w:history="1">
        <w:r w:rsidRPr="00094175">
          <w:rPr>
            <w:rStyle w:val="Hyperlink"/>
            <w:szCs w:val="44"/>
          </w:rPr>
          <w:t>stevelew@charter.net</w:t>
        </w:r>
      </w:hyperlink>
    </w:p>
    <w:p w:rsidR="00094175" w:rsidRPr="00094175" w:rsidRDefault="00094175" w:rsidP="00094175">
      <w:pPr>
        <w:rPr>
          <w:szCs w:val="44"/>
        </w:rPr>
      </w:pPr>
    </w:p>
    <w:p w:rsidR="00094175" w:rsidRPr="00094175" w:rsidRDefault="00094175" w:rsidP="00094175">
      <w:pPr>
        <w:jc w:val="center"/>
        <w:rPr>
          <w:szCs w:val="44"/>
        </w:rPr>
      </w:pPr>
      <w:r w:rsidRPr="00094175">
        <w:rPr>
          <w:szCs w:val="44"/>
        </w:rPr>
        <w:t>Two Books Cast Light on an Unexplained Murder on Old Mission Peninsula</w:t>
      </w:r>
    </w:p>
    <w:p w:rsidR="00094175" w:rsidRPr="00094175" w:rsidRDefault="00094175" w:rsidP="00094175">
      <w:pPr>
        <w:rPr>
          <w:szCs w:val="44"/>
        </w:rPr>
      </w:pPr>
    </w:p>
    <w:p w:rsidR="00094175" w:rsidRPr="00094175" w:rsidRDefault="00094175" w:rsidP="00094175">
      <w:pPr>
        <w:rPr>
          <w:szCs w:val="44"/>
        </w:rPr>
      </w:pPr>
      <w:r w:rsidRPr="00094175">
        <w:rPr>
          <w:szCs w:val="44"/>
        </w:rPr>
        <w:t xml:space="preserve">In 1895, Woodruff </w:t>
      </w:r>
      <w:proofErr w:type="spellStart"/>
      <w:r w:rsidRPr="00094175">
        <w:rPr>
          <w:szCs w:val="44"/>
        </w:rPr>
        <w:t>Parmelee</w:t>
      </w:r>
      <w:proofErr w:type="spellEnd"/>
      <w:r w:rsidRPr="00094175">
        <w:rPr>
          <w:szCs w:val="44"/>
        </w:rPr>
        <w:t xml:space="preserve">, the son of a prominent Old Mission Peninsula fruit farmer, was convicted of murdering Julia Curtis, his pregnant mistress. His son supported his alibi that he was clearing a new road toward West Bay while Julia’s body was found in the hemlock swamp across from East Bay. Yet </w:t>
      </w:r>
      <w:proofErr w:type="spellStart"/>
      <w:r w:rsidRPr="00094175">
        <w:rPr>
          <w:szCs w:val="44"/>
        </w:rPr>
        <w:t>Parmelee</w:t>
      </w:r>
      <w:proofErr w:type="spellEnd"/>
      <w:r w:rsidRPr="00094175">
        <w:rPr>
          <w:szCs w:val="44"/>
        </w:rPr>
        <w:t xml:space="preserve"> was still convicted and sentenced to life in prison at Jackson State Penitentiary.  </w:t>
      </w:r>
      <w:proofErr w:type="spellStart"/>
      <w:r w:rsidRPr="00094175">
        <w:rPr>
          <w:szCs w:val="44"/>
        </w:rPr>
        <w:t>Parmelee</w:t>
      </w:r>
      <w:proofErr w:type="spellEnd"/>
      <w:r w:rsidRPr="00094175">
        <w:rPr>
          <w:szCs w:val="44"/>
        </w:rPr>
        <w:t xml:space="preserve"> was in his 40s, twice Julia’s age, already twice married and recently divorced from his second wife. His checkered history no doubt influenced the jury that convicted him. That story forms the basis of </w:t>
      </w:r>
      <w:r w:rsidRPr="00094175">
        <w:rPr>
          <w:i/>
          <w:szCs w:val="44"/>
        </w:rPr>
        <w:t xml:space="preserve">Murder on Old Mission </w:t>
      </w:r>
      <w:r w:rsidRPr="00094175">
        <w:rPr>
          <w:szCs w:val="44"/>
        </w:rPr>
        <w:t>by Stephen Lewis, an Old Mission resident who is re-issuing the novel in January through Mission Point Press.</w:t>
      </w:r>
    </w:p>
    <w:p w:rsidR="00094175" w:rsidRPr="00094175" w:rsidRDefault="00094175" w:rsidP="00094175">
      <w:pPr>
        <w:rPr>
          <w:szCs w:val="44"/>
        </w:rPr>
      </w:pPr>
      <w:r w:rsidRPr="00094175">
        <w:rPr>
          <w:szCs w:val="44"/>
        </w:rPr>
        <w:t xml:space="preserve">Lewis is simultaneously publishing a follow-up novel, </w:t>
      </w:r>
      <w:r w:rsidRPr="00094175">
        <w:rPr>
          <w:i/>
          <w:szCs w:val="44"/>
        </w:rPr>
        <w:t xml:space="preserve">Murder Undone, </w:t>
      </w:r>
      <w:r w:rsidRPr="00094175">
        <w:rPr>
          <w:szCs w:val="44"/>
        </w:rPr>
        <w:t xml:space="preserve">in which he reveals this startling fact: In spite of the sensational nature of the crime, </w:t>
      </w:r>
      <w:proofErr w:type="spellStart"/>
      <w:r w:rsidRPr="00094175">
        <w:rPr>
          <w:szCs w:val="44"/>
        </w:rPr>
        <w:t>Parmelee</w:t>
      </w:r>
      <w:proofErr w:type="spellEnd"/>
      <w:r w:rsidRPr="00094175">
        <w:rPr>
          <w:szCs w:val="44"/>
        </w:rPr>
        <w:t xml:space="preserve"> was released from prison in 1915 after the direct intervention of then Governor Woodbridge Ferris (after whom the state university is named).   Although no new evidence had emerged to determine exactly how Julia died, this sequel provides a fictional answer to the puzzling intervention of the governor 20 years after </w:t>
      </w:r>
      <w:proofErr w:type="spellStart"/>
      <w:r w:rsidRPr="00094175">
        <w:rPr>
          <w:szCs w:val="44"/>
        </w:rPr>
        <w:t>Parmelee’s</w:t>
      </w:r>
      <w:proofErr w:type="spellEnd"/>
      <w:r w:rsidRPr="00094175">
        <w:rPr>
          <w:szCs w:val="44"/>
        </w:rPr>
        <w:t xml:space="preserve"> conviction. </w:t>
      </w:r>
      <w:r w:rsidRPr="00094175">
        <w:rPr>
          <w:i/>
          <w:szCs w:val="44"/>
        </w:rPr>
        <w:t>Murder Undone</w:t>
      </w:r>
      <w:r w:rsidRPr="00094175">
        <w:rPr>
          <w:szCs w:val="44"/>
        </w:rPr>
        <w:t xml:space="preserve"> tells this story largely from the perspective of the same son who testified at the trial. Lewis also writes a dramatic parallel plot line of the copper mining strike culminating in the Italian Hall Tragedy in 1913, when 70 people, mostly children, were trampled to death in the panic caused by a false cry of fire at a Christmas party for the striking miners.  The governor was involved in both the strike and </w:t>
      </w:r>
      <w:proofErr w:type="spellStart"/>
      <w:r w:rsidRPr="00094175">
        <w:rPr>
          <w:szCs w:val="44"/>
        </w:rPr>
        <w:t>Parmelee’s</w:t>
      </w:r>
      <w:proofErr w:type="spellEnd"/>
      <w:r w:rsidRPr="00094175">
        <w:rPr>
          <w:szCs w:val="44"/>
        </w:rPr>
        <w:t xml:space="preserve"> pardon, his oversight tying the two plot actions together. </w:t>
      </w:r>
    </w:p>
    <w:p w:rsidR="00094175" w:rsidRPr="00094175" w:rsidRDefault="00094175" w:rsidP="00094175">
      <w:pPr>
        <w:rPr>
          <w:szCs w:val="44"/>
        </w:rPr>
      </w:pPr>
      <w:r w:rsidRPr="00094175">
        <w:rPr>
          <w:szCs w:val="44"/>
        </w:rPr>
        <w:t xml:space="preserve">Both books, a reissue of </w:t>
      </w:r>
      <w:r w:rsidRPr="00094175">
        <w:rPr>
          <w:i/>
          <w:szCs w:val="44"/>
        </w:rPr>
        <w:t>Murder On Old Mission</w:t>
      </w:r>
      <w:r w:rsidRPr="00094175">
        <w:rPr>
          <w:szCs w:val="44"/>
        </w:rPr>
        <w:t xml:space="preserve"> and the publication of </w:t>
      </w:r>
      <w:r w:rsidRPr="00094175">
        <w:rPr>
          <w:i/>
          <w:szCs w:val="44"/>
        </w:rPr>
        <w:t>Murder Undone</w:t>
      </w:r>
      <w:r w:rsidRPr="00094175">
        <w:rPr>
          <w:szCs w:val="44"/>
        </w:rPr>
        <w:t>,</w:t>
      </w:r>
      <w:r w:rsidRPr="00094175">
        <w:rPr>
          <w:i/>
          <w:szCs w:val="44"/>
        </w:rPr>
        <w:t xml:space="preserve"> </w:t>
      </w:r>
      <w:r w:rsidRPr="00094175">
        <w:rPr>
          <w:szCs w:val="44"/>
        </w:rPr>
        <w:t>are coming out in January through Mission Point Press. The books are available locally and online at Amazon.com.</w:t>
      </w:r>
    </w:p>
    <w:p w:rsidR="00094175" w:rsidRPr="00094175" w:rsidRDefault="00094175" w:rsidP="00094175">
      <w:pPr>
        <w:rPr>
          <w:szCs w:val="44"/>
        </w:rPr>
      </w:pPr>
      <w:r w:rsidRPr="00094175">
        <w:rPr>
          <w:szCs w:val="44"/>
        </w:rPr>
        <w:t xml:space="preserve">Born and raised in Brooklyn and Professor of English Emeritus at Suffolk County Community College on Long Island, New York, Stephen Lewis now lives on Old Mission Peninsula not far from a local, private cemetery where the </w:t>
      </w:r>
      <w:proofErr w:type="spellStart"/>
      <w:r w:rsidRPr="00094175">
        <w:rPr>
          <w:szCs w:val="44"/>
        </w:rPr>
        <w:t>Parmelees</w:t>
      </w:r>
      <w:proofErr w:type="spellEnd"/>
      <w:r w:rsidRPr="00094175">
        <w:rPr>
          <w:szCs w:val="44"/>
        </w:rPr>
        <w:t xml:space="preserve">, except for Woodruff, are buried.  He is married to award-winning short story writer Carolyn Johnson Lewis, whose father, local historian Walter Johnson, first introduced him to the </w:t>
      </w:r>
      <w:proofErr w:type="spellStart"/>
      <w:r w:rsidRPr="00094175">
        <w:rPr>
          <w:szCs w:val="44"/>
        </w:rPr>
        <w:t>Parmelee</w:t>
      </w:r>
      <w:proofErr w:type="spellEnd"/>
      <w:r w:rsidRPr="00094175">
        <w:rPr>
          <w:szCs w:val="44"/>
        </w:rPr>
        <w:t>/Curtis case.  Lewis’s previous novels were historical mysteries, so this case was a natural fit for him.   He can be reached at 231-631-4727 or stevelew@charter.net.</w:t>
      </w:r>
    </w:p>
    <w:p w:rsidR="000D3935" w:rsidRPr="00094175" w:rsidRDefault="000D3935" w:rsidP="000D3935"/>
    <w:sectPr w:rsidR="000D3935" w:rsidRPr="00094175" w:rsidSect="0071245A">
      <w:pgSz w:w="12240" w:h="15840"/>
      <w:pgMar w:top="63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3935"/>
    <w:rsid w:val="00094175"/>
    <w:rsid w:val="000D3935"/>
    <w:rsid w:val="0071245A"/>
    <w:rsid w:val="00894E70"/>
    <w:rsid w:val="00AA5037"/>
    <w:rsid w:val="00B20180"/>
    <w:rsid w:val="00BD700B"/>
    <w:rsid w:val="00DB3071"/>
    <w:rsid w:val="00FA469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9417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velew@charter.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743</Words>
  <Characters>4240</Characters>
  <Application>Microsoft Macintosh Word</Application>
  <DocSecurity>0</DocSecurity>
  <Lines>35</Lines>
  <Paragraphs>8</Paragraphs>
  <ScaleCrop>false</ScaleCrop>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Rieser</dc:creator>
  <cp:keywords/>
  <cp:lastModifiedBy>Karen Rieser</cp:lastModifiedBy>
  <cp:revision>3</cp:revision>
  <dcterms:created xsi:type="dcterms:W3CDTF">2017-01-08T17:34:00Z</dcterms:created>
  <dcterms:modified xsi:type="dcterms:W3CDTF">2017-01-08T19:51:00Z</dcterms:modified>
</cp:coreProperties>
</file>